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D6C" w:rsidRPr="00334244" w:rsidRDefault="00EA5D6C" w:rsidP="00EA5D6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bookmarkStart w:id="0" w:name="_GoBack"/>
      <w:bookmarkEnd w:id="0"/>
    </w:p>
    <w:p w:rsidR="00EA5D6C" w:rsidRPr="00334244" w:rsidRDefault="00E065D3" w:rsidP="00063E91">
      <w:pPr>
        <w:pStyle w:val="En-tte"/>
        <w:pBdr>
          <w:bottom w:val="thickThinSmallGap" w:sz="24" w:space="1" w:color="823B0B" w:themeColor="accent2" w:themeShade="7F"/>
        </w:pBdr>
        <w:rPr>
          <w:rFonts w:asciiTheme="majorBidi" w:hAnsiTheme="majorBidi" w:cstheme="majorBidi"/>
          <w:sz w:val="20"/>
          <w:szCs w:val="20"/>
        </w:rPr>
      </w:pPr>
      <w:r w:rsidRPr="00334244">
        <w:rPr>
          <w:rFonts w:ascii="Times New Roman" w:eastAsiaTheme="majorEastAsia" w:hAnsi="Times New Roman" w:cs="Times New Roman"/>
          <w:b/>
          <w:bCs/>
          <w:i/>
          <w:iCs/>
          <w:sz w:val="20"/>
          <w:szCs w:val="20"/>
        </w:rPr>
        <w:t xml:space="preserve">     </w:t>
      </w:r>
      <w:r w:rsidR="00962094" w:rsidRPr="00334244">
        <w:rPr>
          <w:rFonts w:ascii="Times New Roman" w:eastAsiaTheme="majorEastAsia" w:hAnsi="Times New Roman" w:cs="Times New Roman"/>
          <w:b/>
          <w:bCs/>
          <w:i/>
          <w:iCs/>
          <w:sz w:val="20"/>
          <w:szCs w:val="20"/>
        </w:rPr>
        <w:t xml:space="preserve">Examen </w:t>
      </w:r>
      <w:r w:rsidR="00334244">
        <w:rPr>
          <w:rFonts w:ascii="Times New Roman" w:eastAsiaTheme="majorEastAsia" w:hAnsi="Times New Roman" w:cs="Times New Roman"/>
          <w:b/>
          <w:bCs/>
          <w:i/>
          <w:iCs/>
          <w:sz w:val="20"/>
          <w:szCs w:val="20"/>
        </w:rPr>
        <w:t>L3</w:t>
      </w:r>
      <w:r w:rsidR="00EA5D6C" w:rsidRPr="00334244">
        <w:rPr>
          <w:rFonts w:ascii="Times New Roman" w:eastAsiaTheme="majorEastAsia" w:hAnsi="Times New Roman" w:cs="Times New Roman"/>
          <w:b/>
          <w:bCs/>
          <w:i/>
          <w:iCs/>
          <w:sz w:val="20"/>
          <w:szCs w:val="20"/>
        </w:rPr>
        <w:t xml:space="preserve">  Parasitologie                                          </w:t>
      </w:r>
      <w:r w:rsidR="00AE64D6">
        <w:rPr>
          <w:rFonts w:ascii="Times New Roman" w:eastAsiaTheme="majorEastAsia" w:hAnsi="Times New Roman" w:cs="Times New Roman"/>
          <w:b/>
          <w:bCs/>
          <w:i/>
          <w:iCs/>
          <w:sz w:val="20"/>
          <w:szCs w:val="20"/>
        </w:rPr>
        <w:t xml:space="preserve">                                           </w:t>
      </w:r>
      <w:r w:rsidR="00EA5D6C" w:rsidRPr="00334244">
        <w:rPr>
          <w:rFonts w:ascii="Times New Roman" w:eastAsiaTheme="majorEastAsia" w:hAnsi="Times New Roman" w:cs="Times New Roman"/>
          <w:b/>
          <w:bCs/>
          <w:i/>
          <w:iCs/>
          <w:sz w:val="20"/>
          <w:szCs w:val="20"/>
        </w:rPr>
        <w:t xml:space="preserve"> U</w:t>
      </w:r>
      <w:r w:rsidR="00EA5D6C" w:rsidRPr="00334244">
        <w:rPr>
          <w:rFonts w:ascii="Times New Roman" w:eastAsiaTheme="majorEastAsia" w:hAnsi="Times New Roman" w:cs="Times New Roman"/>
          <w:i/>
          <w:iCs/>
          <w:sz w:val="20"/>
          <w:szCs w:val="20"/>
        </w:rPr>
        <w:t xml:space="preserve">niversité </w:t>
      </w:r>
      <w:r w:rsidR="00334244">
        <w:rPr>
          <w:rFonts w:ascii="Times New Roman" w:eastAsiaTheme="majorEastAsia" w:hAnsi="Times New Roman" w:cs="Times New Roman"/>
          <w:b/>
          <w:bCs/>
          <w:i/>
          <w:iCs/>
          <w:sz w:val="20"/>
          <w:szCs w:val="20"/>
        </w:rPr>
        <w:t xml:space="preserve">Ibn </w:t>
      </w:r>
      <w:proofErr w:type="spellStart"/>
      <w:r w:rsidR="00334244">
        <w:rPr>
          <w:rFonts w:ascii="Times New Roman" w:eastAsiaTheme="majorEastAsia" w:hAnsi="Times New Roman" w:cs="Times New Roman"/>
          <w:b/>
          <w:bCs/>
          <w:i/>
          <w:iCs/>
          <w:sz w:val="20"/>
          <w:szCs w:val="20"/>
        </w:rPr>
        <w:t>Khaldoun</w:t>
      </w:r>
      <w:proofErr w:type="spellEnd"/>
      <w:r w:rsidR="00334244">
        <w:rPr>
          <w:rFonts w:ascii="Times New Roman" w:eastAsiaTheme="majorEastAsia" w:hAnsi="Times New Roman" w:cs="Times New Roman"/>
          <w:b/>
          <w:bCs/>
          <w:i/>
          <w:iCs/>
          <w:sz w:val="20"/>
          <w:szCs w:val="20"/>
        </w:rPr>
        <w:t>-Tiaret (2024-2025</w:t>
      </w:r>
      <w:r w:rsidR="00EA5D6C" w:rsidRPr="00334244">
        <w:rPr>
          <w:rFonts w:ascii="Times New Roman" w:eastAsiaTheme="majorEastAsia" w:hAnsi="Times New Roman" w:cs="Times New Roman"/>
          <w:b/>
          <w:bCs/>
          <w:i/>
          <w:iCs/>
          <w:sz w:val="20"/>
          <w:szCs w:val="20"/>
        </w:rPr>
        <w:t xml:space="preserve">)                           </w:t>
      </w:r>
      <w:r w:rsidR="00393185" w:rsidRPr="00334244">
        <w:rPr>
          <w:rFonts w:ascii="Times New Roman" w:eastAsiaTheme="majorEastAsia" w:hAnsi="Times New Roman" w:cs="Times New Roman"/>
          <w:b/>
          <w:bCs/>
          <w:i/>
          <w:iCs/>
          <w:sz w:val="20"/>
          <w:szCs w:val="20"/>
        </w:rPr>
        <w:t xml:space="preserve">                         </w:t>
      </w:r>
      <w:r w:rsidR="00EA5D6C" w:rsidRPr="00334244">
        <w:rPr>
          <w:rFonts w:ascii="Times New Roman" w:eastAsiaTheme="majorEastAsia" w:hAnsi="Times New Roman" w:cs="Times New Roman"/>
          <w:b/>
          <w:bCs/>
          <w:i/>
          <w:iCs/>
          <w:sz w:val="20"/>
          <w:szCs w:val="20"/>
        </w:rPr>
        <w:t xml:space="preserve">                               </w:t>
      </w:r>
      <w:r w:rsidR="00962094" w:rsidRPr="00334244">
        <w:rPr>
          <w:rFonts w:ascii="Times New Roman" w:eastAsiaTheme="majorEastAsia" w:hAnsi="Times New Roman" w:cs="Times New Roman"/>
          <w:b/>
          <w:bCs/>
          <w:i/>
          <w:iCs/>
          <w:sz w:val="20"/>
          <w:szCs w:val="20"/>
        </w:rPr>
        <w:t xml:space="preserve">                   </w:t>
      </w:r>
      <w:r w:rsidR="00EA5D6C" w:rsidRPr="00334244">
        <w:rPr>
          <w:rFonts w:ascii="Times New Roman" w:eastAsiaTheme="majorEastAsia" w:hAnsi="Times New Roman" w:cs="Times New Roman"/>
          <w:b/>
          <w:bCs/>
          <w:i/>
          <w:iCs/>
          <w:sz w:val="20"/>
          <w:szCs w:val="20"/>
        </w:rPr>
        <w:t xml:space="preserve">                       </w:t>
      </w:r>
      <w:r w:rsidRPr="00334244">
        <w:rPr>
          <w:rFonts w:ascii="Times New Roman" w:eastAsiaTheme="majorEastAsia" w:hAnsi="Times New Roman" w:cs="Times New Roman"/>
          <w:b/>
          <w:bCs/>
          <w:i/>
          <w:iCs/>
          <w:sz w:val="20"/>
          <w:szCs w:val="20"/>
        </w:rPr>
        <w:t xml:space="preserve">        </w:t>
      </w:r>
      <w:r w:rsidR="00EA5D6C" w:rsidRPr="00334244">
        <w:rPr>
          <w:rFonts w:ascii="Times New Roman" w:eastAsiaTheme="majorEastAsia" w:hAnsi="Times New Roman" w:cs="Times New Roman"/>
          <w:b/>
          <w:bCs/>
          <w:i/>
          <w:iCs/>
          <w:sz w:val="20"/>
          <w:szCs w:val="20"/>
        </w:rPr>
        <w:t>Module :</w:t>
      </w:r>
      <w:r w:rsidR="00EA5D6C" w:rsidRPr="00334244">
        <w:rPr>
          <w:rFonts w:ascii="Times New Roman" w:eastAsiaTheme="majorEastAsia" w:hAnsi="Times New Roman" w:cs="Times New Roman"/>
          <w:i/>
          <w:iCs/>
          <w:sz w:val="20"/>
          <w:szCs w:val="20"/>
        </w:rPr>
        <w:t xml:space="preserve"> </w:t>
      </w:r>
      <w:r w:rsidR="00EA5D6C" w:rsidRPr="00334244">
        <w:rPr>
          <w:rFonts w:ascii="Times New Roman" w:eastAsiaTheme="majorEastAsia" w:hAnsi="Times New Roman" w:cs="Times New Roman"/>
          <w:b/>
          <w:bCs/>
          <w:i/>
          <w:iCs/>
          <w:sz w:val="20"/>
          <w:szCs w:val="20"/>
        </w:rPr>
        <w:t>G</w:t>
      </w:r>
      <w:r w:rsidR="00EA5D6C" w:rsidRPr="00334244">
        <w:rPr>
          <w:rFonts w:ascii="Times New Roman" w:eastAsiaTheme="majorEastAsia" w:hAnsi="Times New Roman" w:cs="Times New Roman"/>
          <w:i/>
          <w:iCs/>
          <w:sz w:val="20"/>
          <w:szCs w:val="20"/>
        </w:rPr>
        <w:t xml:space="preserve">énétique et </w:t>
      </w:r>
      <w:r w:rsidR="00EA5D6C" w:rsidRPr="00334244">
        <w:rPr>
          <w:rFonts w:ascii="Times New Roman" w:eastAsiaTheme="majorEastAsia" w:hAnsi="Times New Roman" w:cs="Times New Roman"/>
          <w:b/>
          <w:bCs/>
          <w:i/>
          <w:iCs/>
          <w:sz w:val="20"/>
          <w:szCs w:val="20"/>
        </w:rPr>
        <w:t>g</w:t>
      </w:r>
      <w:r w:rsidR="00EA5D6C" w:rsidRPr="00334244">
        <w:rPr>
          <w:rFonts w:ascii="Times New Roman" w:eastAsiaTheme="majorEastAsia" w:hAnsi="Times New Roman" w:cs="Times New Roman"/>
          <w:i/>
          <w:iCs/>
          <w:sz w:val="20"/>
          <w:szCs w:val="20"/>
        </w:rPr>
        <w:t xml:space="preserve">énie </w:t>
      </w:r>
      <w:r w:rsidR="00EA5D6C" w:rsidRPr="00334244">
        <w:rPr>
          <w:rFonts w:ascii="Times New Roman" w:eastAsiaTheme="majorEastAsia" w:hAnsi="Times New Roman" w:cs="Times New Roman"/>
          <w:b/>
          <w:bCs/>
          <w:i/>
          <w:iCs/>
          <w:sz w:val="20"/>
          <w:szCs w:val="20"/>
        </w:rPr>
        <w:t>g</w:t>
      </w:r>
      <w:r w:rsidR="00EA5D6C" w:rsidRPr="00334244">
        <w:rPr>
          <w:rFonts w:ascii="Times New Roman" w:eastAsiaTheme="majorEastAsia" w:hAnsi="Times New Roman" w:cs="Times New Roman"/>
          <w:i/>
          <w:iCs/>
          <w:sz w:val="20"/>
          <w:szCs w:val="20"/>
        </w:rPr>
        <w:t xml:space="preserve">énétique des </w:t>
      </w:r>
      <w:r w:rsidR="00EA5D6C" w:rsidRPr="00334244">
        <w:rPr>
          <w:rFonts w:ascii="Times New Roman" w:eastAsiaTheme="majorEastAsia" w:hAnsi="Times New Roman" w:cs="Times New Roman"/>
          <w:b/>
          <w:bCs/>
          <w:i/>
          <w:iCs/>
          <w:sz w:val="20"/>
          <w:szCs w:val="20"/>
        </w:rPr>
        <w:t>M</w:t>
      </w:r>
      <w:r w:rsidR="00EA5D6C" w:rsidRPr="00334244">
        <w:rPr>
          <w:rFonts w:ascii="Times New Roman" w:eastAsiaTheme="majorEastAsia" w:hAnsi="Times New Roman" w:cs="Times New Roman"/>
          <w:i/>
          <w:iCs/>
          <w:sz w:val="20"/>
          <w:szCs w:val="20"/>
        </w:rPr>
        <w:t>icroorganismes</w:t>
      </w:r>
    </w:p>
    <w:p w:rsidR="00DC68EC" w:rsidRPr="00334244" w:rsidRDefault="00AD3714" w:rsidP="00AD3714">
      <w:pPr>
        <w:pStyle w:val="En-tte"/>
        <w:pBdr>
          <w:bottom w:val="thickThinSmallGap" w:sz="24" w:space="1" w:color="823B0B" w:themeColor="accent2" w:themeShade="7F"/>
        </w:pBd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eastAsiaTheme="majorEastAsia" w:hAnsi="Times New Roman" w:cs="Times New Roman"/>
          <w:b/>
          <w:bCs/>
          <w:i/>
          <w:iCs/>
          <w:sz w:val="20"/>
          <w:szCs w:val="20"/>
        </w:rPr>
        <w:tab/>
      </w:r>
      <w:r w:rsidR="00DC68EC" w:rsidRPr="00334244">
        <w:rPr>
          <w:rFonts w:ascii="Times New Roman" w:eastAsiaTheme="majorEastAsia" w:hAnsi="Times New Roman" w:cs="Times New Roman"/>
          <w:b/>
          <w:bCs/>
          <w:i/>
          <w:iCs/>
          <w:sz w:val="20"/>
          <w:szCs w:val="20"/>
        </w:rPr>
        <w:t xml:space="preserve">     </w:t>
      </w:r>
      <w:r w:rsidR="00DC68EC" w:rsidRPr="00334244">
        <w:rPr>
          <w:rFonts w:ascii="Times New Roman" w:hAnsi="Times New Roman" w:cs="Times New Roman"/>
          <w:b/>
          <w:bCs/>
          <w:sz w:val="20"/>
          <w:szCs w:val="20"/>
          <w:u w:val="single"/>
        </w:rPr>
        <w:t>Corrigé type</w:t>
      </w:r>
    </w:p>
    <w:p w:rsidR="00DC68EC" w:rsidRPr="00334244" w:rsidRDefault="00DC68EC" w:rsidP="00232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DC68EC" w:rsidRPr="00334244" w:rsidRDefault="00DC68EC" w:rsidP="00232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232C40" w:rsidRDefault="00232C40" w:rsidP="00232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34244">
        <w:rPr>
          <w:rFonts w:ascii="Times New Roman" w:hAnsi="Times New Roman" w:cs="Times New Roman"/>
          <w:b/>
          <w:bCs/>
          <w:sz w:val="20"/>
          <w:szCs w:val="20"/>
          <w:u w:val="single"/>
        </w:rPr>
        <w:t>Partie I</w:t>
      </w:r>
    </w:p>
    <w:p w:rsidR="00AD3714" w:rsidRPr="00334244" w:rsidRDefault="00AD3714" w:rsidP="00232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1361B1" w:rsidRPr="00A64069" w:rsidRDefault="001361B1" w:rsidP="001361B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R</w:t>
      </w:r>
      <w:r w:rsidRPr="00A64069">
        <w:rPr>
          <w:rFonts w:asciiTheme="majorBidi" w:hAnsiTheme="majorBidi" w:cstheme="majorBidi"/>
          <w:b/>
          <w:bCs/>
        </w:rPr>
        <w:t>1: Parmi les propositions suivantes, indiquez celle(s) qui est (sont) exacte(s)</w:t>
      </w:r>
      <w:r>
        <w:rPr>
          <w:rFonts w:asciiTheme="majorBidi" w:hAnsiTheme="majorBidi" w:cstheme="majorBidi"/>
          <w:b/>
          <w:bCs/>
        </w:rPr>
        <w:t xml:space="preserve"> (14</w:t>
      </w:r>
      <w:r w:rsidRPr="00A64069">
        <w:rPr>
          <w:rFonts w:asciiTheme="majorBidi" w:hAnsiTheme="majorBidi" w:cstheme="majorBidi"/>
          <w:b/>
          <w:bCs/>
        </w:rPr>
        <w:t xml:space="preserve"> points)</w:t>
      </w:r>
    </w:p>
    <w:p w:rsidR="001361B1" w:rsidRPr="00A64069" w:rsidRDefault="001361B1" w:rsidP="001361B1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:rsidR="001361B1" w:rsidRDefault="001361B1" w:rsidP="001361B1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1361B1" w:rsidRPr="00A64069" w:rsidRDefault="001361B1" w:rsidP="001361B1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A64069">
        <w:rPr>
          <w:rFonts w:asciiTheme="majorBidi" w:hAnsiTheme="majorBidi" w:cstheme="majorBidi"/>
          <w:b/>
          <w:bCs/>
        </w:rPr>
        <w:t>1- La conjugaison :</w:t>
      </w:r>
    </w:p>
    <w:p w:rsidR="001361B1" w:rsidRPr="003643D5" w:rsidRDefault="001361B1" w:rsidP="001361B1">
      <w:pPr>
        <w:spacing w:after="0" w:line="240" w:lineRule="auto"/>
        <w:jc w:val="both"/>
        <w:rPr>
          <w:rFonts w:asciiTheme="majorBidi" w:hAnsiTheme="majorBidi" w:cstheme="majorBidi"/>
          <w:color w:val="000000"/>
          <w:u w:val="single"/>
        </w:rPr>
      </w:pPr>
      <w:r w:rsidRPr="003643D5">
        <w:rPr>
          <w:rFonts w:asciiTheme="majorBidi" w:hAnsiTheme="majorBidi" w:cstheme="majorBidi"/>
          <w:color w:val="000000"/>
          <w:u w:val="single"/>
        </w:rPr>
        <w:t>A - Ne peut se faire qu'entre bactéries de même espèce</w:t>
      </w:r>
    </w:p>
    <w:p w:rsidR="001361B1" w:rsidRPr="00A64069" w:rsidRDefault="001361B1" w:rsidP="001361B1">
      <w:pPr>
        <w:spacing w:after="0" w:line="240" w:lineRule="auto"/>
        <w:jc w:val="both"/>
        <w:rPr>
          <w:rFonts w:asciiTheme="majorBidi" w:hAnsiTheme="majorBidi" w:cstheme="majorBidi"/>
          <w:color w:val="000000"/>
        </w:rPr>
      </w:pPr>
      <w:r w:rsidRPr="00A64069">
        <w:rPr>
          <w:rFonts w:asciiTheme="majorBidi" w:hAnsiTheme="majorBidi" w:cstheme="majorBidi"/>
          <w:color w:val="000000"/>
        </w:rPr>
        <w:t>B - Peut se faire entre bactéries d'espèces différentes</w:t>
      </w:r>
    </w:p>
    <w:p w:rsidR="001361B1" w:rsidRPr="003643D5" w:rsidRDefault="001361B1" w:rsidP="001361B1">
      <w:pPr>
        <w:spacing w:after="0" w:line="240" w:lineRule="auto"/>
        <w:jc w:val="both"/>
        <w:rPr>
          <w:rFonts w:asciiTheme="majorBidi" w:hAnsiTheme="majorBidi" w:cstheme="majorBidi"/>
          <w:color w:val="000000"/>
          <w:u w:val="single"/>
        </w:rPr>
      </w:pPr>
      <w:r w:rsidRPr="003643D5">
        <w:rPr>
          <w:rFonts w:asciiTheme="majorBidi" w:hAnsiTheme="majorBidi" w:cstheme="majorBidi"/>
          <w:color w:val="000000"/>
          <w:u w:val="single"/>
        </w:rPr>
        <w:t xml:space="preserve">C - Ne concerne que les plasmides </w:t>
      </w:r>
      <w:proofErr w:type="spellStart"/>
      <w:r w:rsidRPr="003643D5">
        <w:rPr>
          <w:rFonts w:asciiTheme="majorBidi" w:hAnsiTheme="majorBidi" w:cstheme="majorBidi"/>
          <w:color w:val="000000"/>
          <w:u w:val="single"/>
        </w:rPr>
        <w:t>conjugatifs</w:t>
      </w:r>
      <w:proofErr w:type="spellEnd"/>
    </w:p>
    <w:p w:rsidR="001361B1" w:rsidRPr="00A64069" w:rsidRDefault="001361B1" w:rsidP="001361B1">
      <w:pPr>
        <w:spacing w:after="0" w:line="240" w:lineRule="auto"/>
        <w:jc w:val="both"/>
        <w:rPr>
          <w:rFonts w:asciiTheme="majorBidi" w:hAnsiTheme="majorBidi" w:cstheme="majorBidi"/>
          <w:color w:val="000000"/>
        </w:rPr>
      </w:pPr>
      <w:r w:rsidRPr="00A64069">
        <w:rPr>
          <w:rFonts w:asciiTheme="majorBidi" w:hAnsiTheme="majorBidi" w:cstheme="majorBidi"/>
          <w:color w:val="000000"/>
        </w:rPr>
        <w:t>D - Est un phénomène fréquent chez les entérobactéries</w:t>
      </w:r>
    </w:p>
    <w:p w:rsidR="001361B1" w:rsidRPr="00A64069" w:rsidRDefault="001361B1" w:rsidP="001361B1">
      <w:pPr>
        <w:spacing w:after="0" w:line="240" w:lineRule="auto"/>
        <w:jc w:val="both"/>
        <w:rPr>
          <w:rFonts w:asciiTheme="majorBidi" w:hAnsiTheme="majorBidi" w:cstheme="majorBidi"/>
          <w:color w:val="000000"/>
        </w:rPr>
      </w:pPr>
    </w:p>
    <w:p w:rsidR="001361B1" w:rsidRPr="00A64069" w:rsidRDefault="001361B1" w:rsidP="001361B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</w:rPr>
      </w:pPr>
      <w:r w:rsidRPr="00A64069">
        <w:rPr>
          <w:rFonts w:asciiTheme="majorBidi" w:hAnsiTheme="majorBidi" w:cstheme="majorBidi"/>
          <w:b/>
          <w:bCs/>
          <w:color w:val="000000"/>
        </w:rPr>
        <w:t>2- Concernant les transposons</w:t>
      </w:r>
    </w:p>
    <w:p w:rsidR="001361B1" w:rsidRPr="00A64069" w:rsidRDefault="001361B1" w:rsidP="001361B1">
      <w:pPr>
        <w:spacing w:after="0" w:line="240" w:lineRule="auto"/>
        <w:jc w:val="both"/>
        <w:rPr>
          <w:rFonts w:asciiTheme="majorBidi" w:hAnsiTheme="majorBidi" w:cstheme="majorBidi"/>
          <w:color w:val="000000"/>
        </w:rPr>
      </w:pPr>
      <w:r w:rsidRPr="00A64069">
        <w:rPr>
          <w:rFonts w:asciiTheme="majorBidi" w:hAnsiTheme="majorBidi" w:cstheme="majorBidi"/>
          <w:color w:val="000000"/>
        </w:rPr>
        <w:t>A - Un transposon est toujours localisé sur un plasmide</w:t>
      </w:r>
    </w:p>
    <w:p w:rsidR="001361B1" w:rsidRPr="00A64069" w:rsidRDefault="001361B1" w:rsidP="001361B1">
      <w:pPr>
        <w:spacing w:after="0" w:line="240" w:lineRule="auto"/>
        <w:jc w:val="both"/>
        <w:rPr>
          <w:rFonts w:asciiTheme="majorBidi" w:hAnsiTheme="majorBidi" w:cstheme="majorBidi"/>
          <w:color w:val="000000"/>
        </w:rPr>
      </w:pPr>
      <w:r w:rsidRPr="00A64069">
        <w:rPr>
          <w:rFonts w:asciiTheme="majorBidi" w:hAnsiTheme="majorBidi" w:cstheme="majorBidi"/>
          <w:color w:val="000000"/>
        </w:rPr>
        <w:t>B - Un transposon code uniquement la résistance aux antibiotiques</w:t>
      </w:r>
    </w:p>
    <w:p w:rsidR="001361B1" w:rsidRPr="00A64069" w:rsidRDefault="001361B1" w:rsidP="001361B1">
      <w:pPr>
        <w:spacing w:after="0" w:line="240" w:lineRule="auto"/>
        <w:jc w:val="both"/>
        <w:rPr>
          <w:rFonts w:asciiTheme="majorBidi" w:hAnsiTheme="majorBidi" w:cstheme="majorBidi"/>
          <w:color w:val="000000"/>
        </w:rPr>
      </w:pPr>
      <w:r w:rsidRPr="00A64069">
        <w:rPr>
          <w:rFonts w:asciiTheme="majorBidi" w:hAnsiTheme="majorBidi" w:cstheme="majorBidi"/>
          <w:color w:val="000000"/>
        </w:rPr>
        <w:t>C - Les transposons sont rencontrés uniquement chez les Staphylocoques</w:t>
      </w:r>
    </w:p>
    <w:p w:rsidR="001361B1" w:rsidRPr="003643D5" w:rsidRDefault="001361B1" w:rsidP="001361B1">
      <w:pPr>
        <w:spacing w:after="0" w:line="240" w:lineRule="auto"/>
        <w:jc w:val="both"/>
        <w:rPr>
          <w:rFonts w:asciiTheme="majorBidi" w:hAnsiTheme="majorBidi" w:cstheme="majorBidi"/>
          <w:color w:val="000000"/>
          <w:u w:val="single"/>
        </w:rPr>
      </w:pPr>
      <w:r w:rsidRPr="003643D5">
        <w:rPr>
          <w:rFonts w:asciiTheme="majorBidi" w:hAnsiTheme="majorBidi" w:cstheme="majorBidi"/>
          <w:color w:val="000000"/>
          <w:u w:val="single"/>
        </w:rPr>
        <w:t>D - Un transposon est un fragment d'ADN</w:t>
      </w:r>
    </w:p>
    <w:p w:rsidR="001361B1" w:rsidRPr="00A64069" w:rsidRDefault="001361B1" w:rsidP="001361B1">
      <w:pPr>
        <w:spacing w:after="0" w:line="240" w:lineRule="auto"/>
        <w:jc w:val="both"/>
        <w:rPr>
          <w:rFonts w:asciiTheme="majorBidi" w:hAnsiTheme="majorBidi" w:cstheme="majorBidi"/>
          <w:color w:val="000000"/>
        </w:rPr>
      </w:pPr>
    </w:p>
    <w:p w:rsidR="001361B1" w:rsidRPr="00A64069" w:rsidRDefault="001361B1" w:rsidP="001361B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PS-BoldMT" w:hAnsiTheme="majorBidi" w:cstheme="majorBidi"/>
          <w:b/>
          <w:bCs/>
        </w:rPr>
      </w:pPr>
      <w:r w:rsidRPr="00A64069">
        <w:rPr>
          <w:rFonts w:asciiTheme="majorBidi" w:eastAsia="TimesNewRomanPS-BoldMT" w:hAnsiTheme="majorBidi" w:cstheme="majorBidi"/>
          <w:b/>
          <w:bCs/>
        </w:rPr>
        <w:t>3- Concernant les mutations de l’ADN :</w:t>
      </w:r>
    </w:p>
    <w:p w:rsidR="00BC37DF" w:rsidRPr="00BC37DF" w:rsidRDefault="001361B1" w:rsidP="00BC37D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PSMT" w:hAnsiTheme="majorBidi" w:cstheme="majorBidi"/>
          <w:color w:val="FF0000"/>
        </w:rPr>
      </w:pPr>
      <w:r w:rsidRPr="00BC37DF">
        <w:rPr>
          <w:rFonts w:asciiTheme="majorBidi" w:eastAsia="TimesNewRomanPSMT" w:hAnsiTheme="majorBidi" w:cstheme="majorBidi"/>
        </w:rPr>
        <w:t xml:space="preserve">A. </w:t>
      </w:r>
      <w:r w:rsidR="00BC37DF" w:rsidRPr="00BC37DF">
        <w:rPr>
          <w:rFonts w:asciiTheme="majorBidi" w:eastAsia="TimesNewRomanPSMT" w:hAnsiTheme="majorBidi" w:cstheme="majorBidi"/>
        </w:rPr>
        <w:t xml:space="preserve">Une </w:t>
      </w:r>
      <w:r w:rsidR="00BC37DF">
        <w:rPr>
          <w:rFonts w:asciiTheme="majorBidi" w:eastAsia="TimesNewRomanPSMT" w:hAnsiTheme="majorBidi" w:cstheme="majorBidi"/>
        </w:rPr>
        <w:t xml:space="preserve">mutation </w:t>
      </w:r>
      <w:r w:rsidR="00BC37DF" w:rsidRPr="00BC37DF">
        <w:rPr>
          <w:rFonts w:asciiTheme="majorBidi" w:eastAsia="TimesNewRomanPSMT" w:hAnsiTheme="majorBidi" w:cstheme="majorBidi"/>
        </w:rPr>
        <w:t xml:space="preserve">ponctuelle par </w:t>
      </w:r>
      <w:proofErr w:type="spellStart"/>
      <w:r w:rsidR="00BC37DF" w:rsidRPr="00BC37DF">
        <w:rPr>
          <w:rFonts w:asciiTheme="majorBidi" w:eastAsia="TimesNewRomanPSMT" w:hAnsiTheme="majorBidi" w:cstheme="majorBidi"/>
        </w:rPr>
        <w:t>transversion</w:t>
      </w:r>
      <w:proofErr w:type="spellEnd"/>
      <w:r w:rsidR="00BC37DF" w:rsidRPr="00BC37DF">
        <w:rPr>
          <w:rFonts w:asciiTheme="majorBidi" w:eastAsia="TimesNewRomanPSMT" w:hAnsiTheme="majorBidi" w:cstheme="majorBidi"/>
        </w:rPr>
        <w:t xml:space="preserve"> implique le remplacement d’une base purique par une base purique</w:t>
      </w:r>
    </w:p>
    <w:p w:rsidR="001361B1" w:rsidRPr="00A64069" w:rsidRDefault="001361B1" w:rsidP="001361B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PSMT" w:hAnsiTheme="majorBidi" w:cstheme="majorBidi"/>
        </w:rPr>
      </w:pPr>
      <w:r w:rsidRPr="00BC37DF">
        <w:rPr>
          <w:rFonts w:asciiTheme="majorBidi" w:eastAsia="TimesNewRomanPSMT" w:hAnsiTheme="majorBidi" w:cstheme="majorBidi"/>
        </w:rPr>
        <w:t>B. Si une mutation affecte une zone régulatrice d’un gène, elle aura toujours pour conséquence</w:t>
      </w:r>
      <w:r w:rsidRPr="00A64069">
        <w:rPr>
          <w:rFonts w:asciiTheme="majorBidi" w:eastAsia="TimesNewRomanPSMT" w:hAnsiTheme="majorBidi" w:cstheme="majorBidi"/>
        </w:rPr>
        <w:t xml:space="preserve"> une inhibition de sa transcription.</w:t>
      </w:r>
    </w:p>
    <w:p w:rsidR="001361B1" w:rsidRPr="003643D5" w:rsidRDefault="001361B1" w:rsidP="001361B1">
      <w:pPr>
        <w:spacing w:after="0" w:line="240" w:lineRule="auto"/>
        <w:jc w:val="both"/>
        <w:rPr>
          <w:rFonts w:asciiTheme="majorBidi" w:eastAsia="TimesNewRomanPSMT" w:hAnsiTheme="majorBidi" w:cstheme="majorBidi"/>
          <w:color w:val="FF0000"/>
          <w:u w:val="single"/>
        </w:rPr>
      </w:pPr>
      <w:r w:rsidRPr="003643D5">
        <w:rPr>
          <w:rFonts w:asciiTheme="majorBidi" w:eastAsia="TimesNewRomanPSMT" w:hAnsiTheme="majorBidi" w:cstheme="majorBidi"/>
          <w:u w:val="single"/>
        </w:rPr>
        <w:t>C. Une mutation est dite non-sens quand elle substitue un codon sens par un codon stop</w:t>
      </w:r>
      <w:r w:rsidRPr="003643D5">
        <w:rPr>
          <w:rFonts w:asciiTheme="majorBidi" w:eastAsia="TimesNewRomanPSMT" w:hAnsiTheme="majorBidi" w:cstheme="majorBidi"/>
          <w:color w:val="FF0000"/>
          <w:u w:val="single"/>
        </w:rPr>
        <w:t>.</w:t>
      </w:r>
    </w:p>
    <w:p w:rsidR="001361B1" w:rsidRPr="00A64069" w:rsidRDefault="001361B1" w:rsidP="001361B1">
      <w:pPr>
        <w:rPr>
          <w:rFonts w:asciiTheme="majorBidi" w:eastAsia="TimesNewRomanPSMT" w:hAnsiTheme="majorBidi" w:cstheme="majorBidi"/>
        </w:rPr>
      </w:pPr>
      <w:r w:rsidRPr="00A64069">
        <w:rPr>
          <w:rFonts w:asciiTheme="majorBidi" w:eastAsia="TimesNewRomanPSMT" w:hAnsiTheme="majorBidi" w:cstheme="majorBidi"/>
        </w:rPr>
        <w:t>D. Une mutation génique a toujours une expression phénotypique</w:t>
      </w:r>
    </w:p>
    <w:p w:rsidR="001361B1" w:rsidRPr="00A64069" w:rsidRDefault="001361B1" w:rsidP="001361B1">
      <w:pPr>
        <w:spacing w:after="0" w:line="240" w:lineRule="auto"/>
        <w:jc w:val="both"/>
        <w:rPr>
          <w:rFonts w:asciiTheme="majorBidi" w:hAnsiTheme="majorBidi" w:cstheme="majorBidi"/>
          <w:color w:val="000000"/>
        </w:rPr>
      </w:pPr>
    </w:p>
    <w:p w:rsidR="001361B1" w:rsidRPr="00A64069" w:rsidRDefault="001361B1" w:rsidP="001361B1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lang w:eastAsia="fr-FR"/>
        </w:rPr>
      </w:pPr>
      <w:r w:rsidRPr="00A64069">
        <w:rPr>
          <w:rFonts w:asciiTheme="majorBidi" w:eastAsia="Times New Roman" w:hAnsiTheme="majorBidi" w:cstheme="majorBidi"/>
          <w:b/>
          <w:bCs/>
          <w:lang w:eastAsia="fr-FR"/>
        </w:rPr>
        <w:t xml:space="preserve">4- </w:t>
      </w:r>
      <w:proofErr w:type="spellStart"/>
      <w:r w:rsidRPr="00A64069">
        <w:rPr>
          <w:rFonts w:asciiTheme="majorBidi" w:eastAsia="Times New Roman" w:hAnsiTheme="majorBidi" w:cstheme="majorBidi"/>
          <w:b/>
          <w:bCs/>
          <w:i/>
          <w:iCs/>
          <w:lang w:eastAsia="fr-FR"/>
        </w:rPr>
        <w:t>pBR</w:t>
      </w:r>
      <w:proofErr w:type="spellEnd"/>
      <w:r w:rsidRPr="00A64069">
        <w:rPr>
          <w:rFonts w:asciiTheme="majorBidi" w:eastAsia="Times New Roman" w:hAnsiTheme="majorBidi" w:cstheme="majorBidi"/>
          <w:b/>
          <w:bCs/>
          <w:i/>
          <w:iCs/>
          <w:lang w:eastAsia="fr-FR"/>
        </w:rPr>
        <w:t xml:space="preserve"> 322</w:t>
      </w:r>
      <w:r w:rsidRPr="00A64069">
        <w:rPr>
          <w:rFonts w:asciiTheme="majorBidi" w:eastAsia="Times New Roman" w:hAnsiTheme="majorBidi" w:cstheme="majorBidi"/>
          <w:b/>
          <w:bCs/>
          <w:lang w:eastAsia="fr-FR"/>
        </w:rPr>
        <w:t xml:space="preserve"> est :</w:t>
      </w:r>
    </w:p>
    <w:p w:rsidR="001361B1" w:rsidRPr="00A64069" w:rsidRDefault="001361B1" w:rsidP="001361B1">
      <w:pPr>
        <w:spacing w:after="0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A64069">
        <w:rPr>
          <w:rFonts w:asciiTheme="majorBidi" w:eastAsia="Times New Roman" w:hAnsiTheme="majorBidi" w:cstheme="majorBidi"/>
          <w:lang w:eastAsia="fr-FR"/>
        </w:rPr>
        <w:t>A. Une enzyme de restriction                                   B. Une endonucléases</w:t>
      </w:r>
    </w:p>
    <w:p w:rsidR="001361B1" w:rsidRPr="00A64069" w:rsidRDefault="001361B1" w:rsidP="001361B1">
      <w:pPr>
        <w:spacing w:after="0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A64069">
        <w:rPr>
          <w:rFonts w:asciiTheme="majorBidi" w:eastAsia="Times New Roman" w:hAnsiTheme="majorBidi" w:cstheme="majorBidi"/>
          <w:lang w:eastAsia="fr-FR"/>
        </w:rPr>
        <w:t xml:space="preserve">C. Un chromosome Artificiel                                  </w:t>
      </w:r>
      <w:r w:rsidRPr="003643D5">
        <w:rPr>
          <w:rFonts w:asciiTheme="majorBidi" w:eastAsia="Times New Roman" w:hAnsiTheme="majorBidi" w:cstheme="majorBidi"/>
          <w:u w:val="single"/>
          <w:lang w:eastAsia="fr-FR"/>
        </w:rPr>
        <w:t xml:space="preserve"> D- Un plasmide</w:t>
      </w:r>
      <w:r w:rsidRPr="00A64069">
        <w:rPr>
          <w:rFonts w:asciiTheme="majorBidi" w:eastAsia="Times New Roman" w:hAnsiTheme="majorBidi" w:cstheme="majorBidi"/>
          <w:lang w:eastAsia="fr-FR"/>
        </w:rPr>
        <w:tab/>
      </w:r>
    </w:p>
    <w:p w:rsidR="001361B1" w:rsidRPr="00A64069" w:rsidRDefault="001361B1" w:rsidP="001361B1">
      <w:pPr>
        <w:spacing w:after="0" w:line="240" w:lineRule="auto"/>
        <w:jc w:val="both"/>
        <w:rPr>
          <w:rFonts w:asciiTheme="majorBidi" w:hAnsiTheme="majorBidi" w:cstheme="majorBidi"/>
          <w:color w:val="000000"/>
        </w:rPr>
      </w:pPr>
    </w:p>
    <w:p w:rsidR="001361B1" w:rsidRPr="00A64069" w:rsidRDefault="001361B1" w:rsidP="001361B1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A64069">
        <w:rPr>
          <w:rFonts w:asciiTheme="majorBidi" w:hAnsiTheme="majorBidi" w:cstheme="majorBidi"/>
          <w:b/>
          <w:bCs/>
        </w:rPr>
        <w:t xml:space="preserve">5- Ces affirmations suivantes décrivent la traduction </w:t>
      </w:r>
    </w:p>
    <w:p w:rsidR="001361B1" w:rsidRPr="00A64069" w:rsidRDefault="001361B1" w:rsidP="001361B1">
      <w:pPr>
        <w:spacing w:after="0" w:line="240" w:lineRule="auto"/>
        <w:jc w:val="both"/>
        <w:rPr>
          <w:rFonts w:asciiTheme="majorBidi" w:hAnsiTheme="majorBidi" w:cstheme="majorBidi"/>
        </w:rPr>
      </w:pPr>
      <w:r w:rsidRPr="00A64069">
        <w:rPr>
          <w:rFonts w:asciiTheme="majorBidi" w:hAnsiTheme="majorBidi" w:cstheme="majorBidi"/>
        </w:rPr>
        <w:t>A- L’</w:t>
      </w:r>
      <w:proofErr w:type="spellStart"/>
      <w:r w:rsidRPr="00A64069">
        <w:rPr>
          <w:rFonts w:asciiTheme="majorBidi" w:hAnsiTheme="majorBidi" w:cstheme="majorBidi"/>
        </w:rPr>
        <w:t>aminoacyl-ARNt</w:t>
      </w:r>
      <w:proofErr w:type="spellEnd"/>
      <w:r w:rsidRPr="00A64069">
        <w:rPr>
          <w:rFonts w:asciiTheme="majorBidi" w:hAnsiTheme="majorBidi" w:cstheme="majorBidi"/>
        </w:rPr>
        <w:t xml:space="preserve"> synthétase assure la reconnaissance codon-anticodon</w:t>
      </w:r>
    </w:p>
    <w:p w:rsidR="001361B1" w:rsidRPr="003643D5" w:rsidRDefault="001361B1" w:rsidP="001361B1">
      <w:pPr>
        <w:spacing w:after="0" w:line="240" w:lineRule="auto"/>
        <w:jc w:val="both"/>
        <w:rPr>
          <w:rFonts w:asciiTheme="majorBidi" w:hAnsiTheme="majorBidi" w:cstheme="majorBidi"/>
          <w:u w:val="single"/>
        </w:rPr>
      </w:pPr>
      <w:r w:rsidRPr="003643D5">
        <w:rPr>
          <w:rFonts w:asciiTheme="majorBidi" w:hAnsiTheme="majorBidi" w:cstheme="majorBidi"/>
          <w:u w:val="single"/>
        </w:rPr>
        <w:t>B- Elle est le mécanisme assurant le décodage d’une séquence nucléotidique.</w:t>
      </w:r>
    </w:p>
    <w:p w:rsidR="001361B1" w:rsidRPr="00BC37DF" w:rsidRDefault="001361B1" w:rsidP="001361B1">
      <w:pPr>
        <w:spacing w:after="0" w:line="240" w:lineRule="auto"/>
        <w:jc w:val="both"/>
        <w:rPr>
          <w:rFonts w:asciiTheme="majorBidi" w:hAnsiTheme="majorBidi" w:cstheme="majorBidi"/>
        </w:rPr>
      </w:pPr>
      <w:r w:rsidRPr="00BC37DF">
        <w:rPr>
          <w:rFonts w:asciiTheme="majorBidi" w:hAnsiTheme="majorBidi" w:cstheme="majorBidi"/>
        </w:rPr>
        <w:t xml:space="preserve">C- </w:t>
      </w:r>
      <w:r w:rsidR="00BC37DF" w:rsidRPr="00BC37DF">
        <w:rPr>
          <w:rFonts w:asciiTheme="majorBidi" w:hAnsiTheme="majorBidi" w:cstheme="majorBidi"/>
          <w:color w:val="000000"/>
        </w:rPr>
        <w:t>Le code génétique est</w:t>
      </w:r>
      <w:r w:rsidRPr="00BC37DF">
        <w:rPr>
          <w:rFonts w:asciiTheme="majorBidi" w:hAnsiTheme="majorBidi" w:cstheme="majorBidi"/>
          <w:color w:val="000000"/>
        </w:rPr>
        <w:t xml:space="preserve"> chevauchant</w:t>
      </w:r>
    </w:p>
    <w:p w:rsidR="001361B1" w:rsidRPr="00A64069" w:rsidRDefault="001361B1" w:rsidP="001361B1">
      <w:pPr>
        <w:spacing w:after="0" w:line="240" w:lineRule="auto"/>
        <w:jc w:val="both"/>
        <w:rPr>
          <w:rFonts w:asciiTheme="majorBidi" w:hAnsiTheme="majorBidi" w:cstheme="majorBidi"/>
        </w:rPr>
      </w:pPr>
      <w:r w:rsidRPr="00A64069">
        <w:rPr>
          <w:rFonts w:asciiTheme="majorBidi" w:hAnsiTheme="majorBidi" w:cstheme="majorBidi"/>
        </w:rPr>
        <w:t xml:space="preserve">D-Tout codon Stop est reconnu par un </w:t>
      </w:r>
      <w:proofErr w:type="spellStart"/>
      <w:r w:rsidRPr="00A64069">
        <w:rPr>
          <w:rFonts w:asciiTheme="majorBidi" w:hAnsiTheme="majorBidi" w:cstheme="majorBidi"/>
        </w:rPr>
        <w:t>ARNt</w:t>
      </w:r>
      <w:proofErr w:type="spellEnd"/>
      <w:r w:rsidRPr="00A64069">
        <w:rPr>
          <w:rFonts w:asciiTheme="majorBidi" w:hAnsiTheme="majorBidi" w:cstheme="majorBidi"/>
        </w:rPr>
        <w:t xml:space="preserve"> particulier qui signifie la fin de la traduction</w:t>
      </w:r>
    </w:p>
    <w:p w:rsidR="001361B1" w:rsidRPr="00A64069" w:rsidRDefault="001361B1" w:rsidP="001361B1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1361B1" w:rsidRPr="00A64069" w:rsidRDefault="001361B1" w:rsidP="001361B1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A64069">
        <w:rPr>
          <w:rFonts w:asciiTheme="majorBidi" w:hAnsiTheme="majorBidi" w:cstheme="majorBidi"/>
          <w:b/>
          <w:bCs/>
        </w:rPr>
        <w:t>6- Les quels de ces enzymes sont des ADN polymérase</w:t>
      </w:r>
    </w:p>
    <w:p w:rsidR="001361B1" w:rsidRPr="003643D5" w:rsidRDefault="001361B1" w:rsidP="001361B1">
      <w:pPr>
        <w:spacing w:after="0" w:line="240" w:lineRule="auto"/>
        <w:jc w:val="both"/>
        <w:rPr>
          <w:rFonts w:asciiTheme="majorBidi" w:hAnsiTheme="majorBidi" w:cstheme="majorBidi"/>
          <w:u w:val="single"/>
        </w:rPr>
      </w:pPr>
      <w:r w:rsidRPr="00A64069">
        <w:rPr>
          <w:rFonts w:asciiTheme="majorBidi" w:hAnsiTheme="majorBidi" w:cstheme="majorBidi"/>
        </w:rPr>
        <w:t xml:space="preserve">A. La ligase T4                              </w:t>
      </w:r>
      <w:r w:rsidRPr="003643D5">
        <w:rPr>
          <w:rFonts w:asciiTheme="majorBidi" w:hAnsiTheme="majorBidi" w:cstheme="majorBidi"/>
          <w:u w:val="single"/>
        </w:rPr>
        <w:t xml:space="preserve">B- </w:t>
      </w:r>
      <w:proofErr w:type="spellStart"/>
      <w:r w:rsidRPr="003643D5">
        <w:rPr>
          <w:rFonts w:asciiTheme="majorBidi" w:hAnsiTheme="majorBidi" w:cstheme="majorBidi"/>
          <w:u w:val="single"/>
        </w:rPr>
        <w:t>Taq</w:t>
      </w:r>
      <w:proofErr w:type="spellEnd"/>
      <w:r w:rsidRPr="003643D5">
        <w:rPr>
          <w:rFonts w:asciiTheme="majorBidi" w:hAnsiTheme="majorBidi" w:cstheme="majorBidi"/>
          <w:u w:val="single"/>
        </w:rPr>
        <w:t xml:space="preserve"> polymérase</w:t>
      </w:r>
    </w:p>
    <w:p w:rsidR="001361B1" w:rsidRPr="003643D5" w:rsidRDefault="001361B1" w:rsidP="001361B1">
      <w:pPr>
        <w:spacing w:after="0" w:line="240" w:lineRule="auto"/>
        <w:jc w:val="both"/>
        <w:rPr>
          <w:rFonts w:asciiTheme="majorBidi" w:hAnsiTheme="majorBidi" w:cstheme="majorBidi"/>
          <w:color w:val="000000"/>
          <w:u w:val="single"/>
        </w:rPr>
      </w:pPr>
      <w:r w:rsidRPr="00A64069">
        <w:rPr>
          <w:rFonts w:asciiTheme="majorBidi" w:hAnsiTheme="majorBidi" w:cstheme="majorBidi"/>
        </w:rPr>
        <w:t xml:space="preserve">C- </w:t>
      </w:r>
      <w:proofErr w:type="spellStart"/>
      <w:r w:rsidRPr="00A64069">
        <w:rPr>
          <w:rFonts w:asciiTheme="majorBidi" w:hAnsiTheme="majorBidi" w:cstheme="majorBidi"/>
        </w:rPr>
        <w:t>DNase</w:t>
      </w:r>
      <w:proofErr w:type="spellEnd"/>
      <w:r w:rsidRPr="00A64069">
        <w:rPr>
          <w:rFonts w:asciiTheme="majorBidi" w:hAnsiTheme="majorBidi" w:cstheme="majorBidi"/>
        </w:rPr>
        <w:t xml:space="preserve">                                       </w:t>
      </w:r>
      <w:r w:rsidRPr="003643D5">
        <w:rPr>
          <w:rFonts w:asciiTheme="majorBidi" w:hAnsiTheme="majorBidi" w:cstheme="majorBidi"/>
          <w:u w:val="single"/>
        </w:rPr>
        <w:t>D-Transcriptase inverse ou réverse</w:t>
      </w:r>
    </w:p>
    <w:p w:rsidR="001361B1" w:rsidRPr="00A64069" w:rsidRDefault="001361B1" w:rsidP="001361B1">
      <w:pPr>
        <w:spacing w:after="0" w:line="240" w:lineRule="auto"/>
        <w:jc w:val="both"/>
        <w:rPr>
          <w:rFonts w:asciiTheme="majorBidi" w:hAnsiTheme="majorBidi" w:cstheme="majorBidi"/>
          <w:color w:val="000000"/>
        </w:rPr>
      </w:pPr>
    </w:p>
    <w:p w:rsidR="001361B1" w:rsidRPr="00A64069" w:rsidRDefault="001361B1" w:rsidP="001361B1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A64069">
        <w:rPr>
          <w:rFonts w:asciiTheme="majorBidi" w:hAnsiTheme="majorBidi" w:cstheme="majorBidi"/>
          <w:b/>
          <w:bCs/>
        </w:rPr>
        <w:t xml:space="preserve">7-Quelle sont les affirmations vraies </w:t>
      </w:r>
    </w:p>
    <w:p w:rsidR="001361B1" w:rsidRPr="003643D5" w:rsidRDefault="001361B1" w:rsidP="001361B1">
      <w:pPr>
        <w:spacing w:after="0" w:line="240" w:lineRule="auto"/>
        <w:jc w:val="both"/>
        <w:rPr>
          <w:rFonts w:asciiTheme="majorBidi" w:hAnsiTheme="majorBidi" w:cstheme="majorBidi"/>
          <w:u w:val="single"/>
        </w:rPr>
      </w:pPr>
      <w:r w:rsidRPr="003643D5">
        <w:rPr>
          <w:rFonts w:asciiTheme="majorBidi" w:hAnsiTheme="majorBidi" w:cstheme="majorBidi"/>
          <w:u w:val="single"/>
        </w:rPr>
        <w:t>A- Il existe des plasmides naturels qui se répliquent dans les bactéries.</w:t>
      </w:r>
    </w:p>
    <w:p w:rsidR="001361B1" w:rsidRPr="00A64069" w:rsidRDefault="001361B1" w:rsidP="001361B1">
      <w:pPr>
        <w:spacing w:after="0" w:line="240" w:lineRule="auto"/>
        <w:jc w:val="both"/>
        <w:rPr>
          <w:rFonts w:asciiTheme="majorBidi" w:hAnsiTheme="majorBidi" w:cstheme="majorBidi"/>
        </w:rPr>
      </w:pPr>
      <w:r w:rsidRPr="00A64069">
        <w:rPr>
          <w:rFonts w:asciiTheme="majorBidi" w:hAnsiTheme="majorBidi" w:cstheme="majorBidi"/>
        </w:rPr>
        <w:t xml:space="preserve">B- Les plasmides compatibles ne peuvent pas coexister dans la même cellule  </w:t>
      </w:r>
    </w:p>
    <w:p w:rsidR="001361B1" w:rsidRPr="00A64069" w:rsidRDefault="001361B1" w:rsidP="001361B1">
      <w:pPr>
        <w:spacing w:after="0" w:line="240" w:lineRule="auto"/>
        <w:jc w:val="both"/>
        <w:rPr>
          <w:rFonts w:asciiTheme="majorBidi" w:hAnsiTheme="majorBidi" w:cstheme="majorBidi"/>
        </w:rPr>
      </w:pPr>
      <w:r w:rsidRPr="00A64069">
        <w:rPr>
          <w:rFonts w:asciiTheme="majorBidi" w:hAnsiTheme="majorBidi" w:cstheme="majorBidi"/>
        </w:rPr>
        <w:t>C- Les plasmides cryptiques codent pour plusieurs caractères phénotypiques</w:t>
      </w:r>
    </w:p>
    <w:p w:rsidR="001361B1" w:rsidRPr="00D43D78" w:rsidRDefault="001361B1" w:rsidP="001361B1">
      <w:pPr>
        <w:spacing w:after="0" w:line="240" w:lineRule="auto"/>
        <w:jc w:val="both"/>
        <w:rPr>
          <w:rFonts w:asciiTheme="majorBidi" w:hAnsiTheme="majorBidi" w:cstheme="majorBidi"/>
          <w:u w:val="single"/>
        </w:rPr>
      </w:pPr>
      <w:r w:rsidRPr="00D43D78">
        <w:rPr>
          <w:rFonts w:asciiTheme="majorBidi" w:hAnsiTheme="majorBidi" w:cstheme="majorBidi"/>
          <w:u w:val="single"/>
        </w:rPr>
        <w:t xml:space="preserve">D- Les plasmides de résistance peuvent être des plasmides </w:t>
      </w:r>
      <w:proofErr w:type="spellStart"/>
      <w:r w:rsidRPr="00D43D78">
        <w:rPr>
          <w:rFonts w:asciiTheme="majorBidi" w:hAnsiTheme="majorBidi" w:cstheme="majorBidi"/>
          <w:u w:val="single"/>
        </w:rPr>
        <w:t>conjugatif</w:t>
      </w:r>
      <w:proofErr w:type="spellEnd"/>
      <w:r w:rsidRPr="00D43D78">
        <w:rPr>
          <w:rFonts w:asciiTheme="majorBidi" w:hAnsiTheme="majorBidi" w:cstheme="majorBidi"/>
          <w:u w:val="single"/>
        </w:rPr>
        <w:t>.</w:t>
      </w:r>
    </w:p>
    <w:p w:rsidR="001361B1" w:rsidRPr="00A64069" w:rsidRDefault="001361B1" w:rsidP="001361B1">
      <w:pPr>
        <w:spacing w:after="0" w:line="240" w:lineRule="auto"/>
        <w:jc w:val="both"/>
        <w:rPr>
          <w:rFonts w:asciiTheme="majorBidi" w:hAnsiTheme="majorBidi" w:cstheme="majorBidi"/>
        </w:rPr>
      </w:pPr>
    </w:p>
    <w:p w:rsidR="001361B1" w:rsidRPr="00A64069" w:rsidRDefault="001361B1" w:rsidP="001361B1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A64069">
        <w:rPr>
          <w:rFonts w:asciiTheme="majorBidi" w:hAnsiTheme="majorBidi" w:cstheme="majorBidi"/>
          <w:b/>
          <w:bCs/>
        </w:rPr>
        <w:t>8-La transcriptase inverse :</w:t>
      </w:r>
    </w:p>
    <w:p w:rsidR="001361B1" w:rsidRPr="00A64069" w:rsidRDefault="001361B1" w:rsidP="001361B1">
      <w:pPr>
        <w:spacing w:after="0" w:line="240" w:lineRule="auto"/>
        <w:jc w:val="both"/>
        <w:rPr>
          <w:rFonts w:asciiTheme="majorBidi" w:hAnsiTheme="majorBidi" w:cstheme="majorBidi"/>
        </w:rPr>
      </w:pPr>
      <w:r w:rsidRPr="00D43D78">
        <w:rPr>
          <w:rFonts w:asciiTheme="majorBidi" w:hAnsiTheme="majorBidi" w:cstheme="majorBidi"/>
          <w:u w:val="single"/>
        </w:rPr>
        <w:t>A-Synthétise un brin d’ADN</w:t>
      </w:r>
      <w:r w:rsidRPr="00A64069">
        <w:rPr>
          <w:rFonts w:asciiTheme="majorBidi" w:hAnsiTheme="majorBidi" w:cstheme="majorBidi"/>
        </w:rPr>
        <w:t xml:space="preserve">                          B-Synthétise un brin d’ARN</w:t>
      </w:r>
    </w:p>
    <w:p w:rsidR="001361B1" w:rsidRPr="00D43D78" w:rsidRDefault="001361B1" w:rsidP="001361B1">
      <w:pPr>
        <w:spacing w:after="0" w:line="240" w:lineRule="auto"/>
        <w:jc w:val="both"/>
        <w:rPr>
          <w:rFonts w:asciiTheme="majorBidi" w:hAnsiTheme="majorBidi" w:cstheme="majorBidi"/>
          <w:u w:val="single"/>
        </w:rPr>
      </w:pPr>
      <w:r w:rsidRPr="00A64069">
        <w:rPr>
          <w:rFonts w:asciiTheme="majorBidi" w:hAnsiTheme="majorBidi" w:cstheme="majorBidi"/>
        </w:rPr>
        <w:t xml:space="preserve">C-Utilise une matrice d’ADN                        </w:t>
      </w:r>
      <w:r>
        <w:rPr>
          <w:rFonts w:asciiTheme="majorBidi" w:hAnsiTheme="majorBidi" w:cstheme="majorBidi"/>
        </w:rPr>
        <w:t xml:space="preserve"> </w:t>
      </w:r>
      <w:r w:rsidRPr="00D43D78">
        <w:rPr>
          <w:rFonts w:asciiTheme="majorBidi" w:hAnsiTheme="majorBidi" w:cstheme="majorBidi"/>
          <w:u w:val="single"/>
        </w:rPr>
        <w:t>D-Utilise une matrice d’ARN</w:t>
      </w:r>
    </w:p>
    <w:p w:rsidR="001361B1" w:rsidRPr="00A64069" w:rsidRDefault="001361B1" w:rsidP="001361B1">
      <w:pPr>
        <w:spacing w:after="0" w:line="240" w:lineRule="auto"/>
        <w:jc w:val="both"/>
        <w:rPr>
          <w:rFonts w:asciiTheme="majorBidi" w:hAnsiTheme="majorBidi" w:cstheme="majorBidi"/>
        </w:rPr>
      </w:pPr>
    </w:p>
    <w:p w:rsidR="001361B1" w:rsidRPr="00A64069" w:rsidRDefault="001361B1" w:rsidP="001361B1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A64069">
        <w:rPr>
          <w:rFonts w:asciiTheme="majorBidi" w:hAnsiTheme="majorBidi" w:cstheme="majorBidi"/>
          <w:b/>
          <w:bCs/>
        </w:rPr>
        <w:t xml:space="preserve">9- Les </w:t>
      </w:r>
      <w:proofErr w:type="spellStart"/>
      <w:r w:rsidRPr="00A64069">
        <w:rPr>
          <w:rFonts w:asciiTheme="majorBidi" w:hAnsiTheme="majorBidi" w:cstheme="majorBidi"/>
          <w:b/>
          <w:bCs/>
        </w:rPr>
        <w:t>pilis</w:t>
      </w:r>
      <w:proofErr w:type="spellEnd"/>
      <w:r w:rsidRPr="00A64069">
        <w:rPr>
          <w:rFonts w:asciiTheme="majorBidi" w:hAnsiTheme="majorBidi" w:cstheme="majorBidi"/>
          <w:b/>
          <w:bCs/>
        </w:rPr>
        <w:t xml:space="preserve"> sexuels sont impliqués dans le phénomène de :</w:t>
      </w:r>
    </w:p>
    <w:p w:rsidR="001361B1" w:rsidRPr="00A64069" w:rsidRDefault="001361B1" w:rsidP="001361B1">
      <w:pPr>
        <w:spacing w:after="0" w:line="240" w:lineRule="auto"/>
        <w:jc w:val="both"/>
        <w:rPr>
          <w:rFonts w:asciiTheme="majorBidi" w:hAnsiTheme="majorBidi" w:cstheme="majorBidi"/>
        </w:rPr>
      </w:pPr>
      <w:r w:rsidRPr="00A64069">
        <w:rPr>
          <w:rFonts w:asciiTheme="majorBidi" w:hAnsiTheme="majorBidi" w:cstheme="majorBidi"/>
        </w:rPr>
        <w:t>A- Transformation                                       B- Mutation</w:t>
      </w:r>
    </w:p>
    <w:p w:rsidR="001361B1" w:rsidRDefault="001361B1" w:rsidP="001361B1">
      <w:pPr>
        <w:spacing w:after="0" w:line="240" w:lineRule="auto"/>
        <w:jc w:val="both"/>
        <w:rPr>
          <w:rFonts w:asciiTheme="majorBidi" w:hAnsiTheme="majorBidi" w:cstheme="majorBidi"/>
        </w:rPr>
      </w:pPr>
      <w:r w:rsidRPr="009238CB">
        <w:rPr>
          <w:rFonts w:asciiTheme="majorBidi" w:hAnsiTheme="majorBidi" w:cstheme="majorBidi"/>
          <w:u w:val="single"/>
        </w:rPr>
        <w:t>C- Conjugaison</w:t>
      </w:r>
      <w:r w:rsidRPr="00A64069">
        <w:rPr>
          <w:rFonts w:asciiTheme="majorBidi" w:hAnsiTheme="majorBidi" w:cstheme="majorBidi"/>
        </w:rPr>
        <w:t xml:space="preserve">                                          </w:t>
      </w:r>
      <w:r>
        <w:rPr>
          <w:rFonts w:asciiTheme="majorBidi" w:hAnsiTheme="majorBidi" w:cstheme="majorBidi"/>
        </w:rPr>
        <w:t xml:space="preserve"> </w:t>
      </w:r>
      <w:r w:rsidRPr="00A64069">
        <w:rPr>
          <w:rFonts w:asciiTheme="majorBidi" w:hAnsiTheme="majorBidi" w:cstheme="majorBidi"/>
        </w:rPr>
        <w:t xml:space="preserve"> D- Transduction</w:t>
      </w:r>
    </w:p>
    <w:p w:rsidR="001361B1" w:rsidRDefault="001361B1" w:rsidP="001361B1">
      <w:pPr>
        <w:spacing w:after="0" w:line="240" w:lineRule="auto"/>
        <w:jc w:val="both"/>
        <w:rPr>
          <w:rFonts w:asciiTheme="majorBidi" w:hAnsiTheme="majorBidi" w:cstheme="majorBidi"/>
        </w:rPr>
      </w:pPr>
    </w:p>
    <w:p w:rsidR="001361B1" w:rsidRPr="00A64069" w:rsidRDefault="001361B1" w:rsidP="001361B1">
      <w:pPr>
        <w:spacing w:after="0" w:line="240" w:lineRule="auto"/>
        <w:jc w:val="both"/>
        <w:rPr>
          <w:rFonts w:asciiTheme="majorBidi" w:hAnsiTheme="majorBidi" w:cstheme="majorBidi"/>
        </w:rPr>
      </w:pPr>
    </w:p>
    <w:p w:rsidR="001361B1" w:rsidRPr="00A64069" w:rsidRDefault="001361B1" w:rsidP="001361B1">
      <w:pPr>
        <w:spacing w:after="0" w:line="240" w:lineRule="auto"/>
        <w:rPr>
          <w:rFonts w:asciiTheme="majorBidi" w:hAnsiTheme="majorBidi" w:cstheme="majorBidi"/>
          <w:b/>
          <w:bCs/>
          <w:color w:val="000000"/>
        </w:rPr>
      </w:pPr>
      <w:r>
        <w:rPr>
          <w:rFonts w:asciiTheme="majorBidi" w:hAnsiTheme="majorBidi" w:cstheme="majorBidi"/>
          <w:b/>
          <w:bCs/>
          <w:color w:val="000000"/>
        </w:rPr>
        <w:t>10-  Dans l'</w:t>
      </w:r>
      <w:proofErr w:type="spellStart"/>
      <w:r>
        <w:rPr>
          <w:rFonts w:asciiTheme="majorBidi" w:hAnsiTheme="majorBidi" w:cstheme="majorBidi"/>
          <w:b/>
          <w:bCs/>
          <w:color w:val="000000"/>
        </w:rPr>
        <w:t>O</w:t>
      </w:r>
      <w:r w:rsidRPr="00A64069">
        <w:rPr>
          <w:rFonts w:asciiTheme="majorBidi" w:hAnsiTheme="majorBidi" w:cstheme="majorBidi"/>
          <w:b/>
          <w:bCs/>
          <w:color w:val="000000"/>
        </w:rPr>
        <w:t>peron</w:t>
      </w:r>
      <w:proofErr w:type="spellEnd"/>
      <w:r w:rsidRPr="00A64069">
        <w:rPr>
          <w:rFonts w:asciiTheme="majorBidi" w:hAnsiTheme="majorBidi" w:cstheme="majorBidi"/>
          <w:b/>
          <w:bCs/>
          <w:color w:val="000000"/>
        </w:rPr>
        <w:t xml:space="preserve"> lactose:</w:t>
      </w:r>
    </w:p>
    <w:p w:rsidR="001361B1" w:rsidRPr="00A64069" w:rsidRDefault="001361B1" w:rsidP="001361B1">
      <w:pPr>
        <w:spacing w:after="0" w:line="240" w:lineRule="auto"/>
        <w:rPr>
          <w:rFonts w:asciiTheme="majorBidi" w:hAnsiTheme="majorBidi" w:cstheme="majorBidi"/>
          <w:color w:val="000000"/>
        </w:rPr>
      </w:pPr>
      <w:r w:rsidRPr="00A64069">
        <w:rPr>
          <w:rFonts w:asciiTheme="majorBidi" w:hAnsiTheme="majorBidi" w:cstheme="majorBidi"/>
          <w:color w:val="000000"/>
        </w:rPr>
        <w:t xml:space="preserve">A. L'ARNm transcrit est monocistronique </w:t>
      </w:r>
    </w:p>
    <w:p w:rsidR="001361B1" w:rsidRPr="009238CB" w:rsidRDefault="001361B1" w:rsidP="001361B1">
      <w:pPr>
        <w:spacing w:after="0" w:line="240" w:lineRule="auto"/>
        <w:rPr>
          <w:rFonts w:asciiTheme="majorBidi" w:hAnsiTheme="majorBidi" w:cstheme="majorBidi"/>
          <w:color w:val="000000"/>
          <w:u w:val="single"/>
        </w:rPr>
      </w:pPr>
      <w:r w:rsidRPr="009238CB">
        <w:rPr>
          <w:rFonts w:asciiTheme="majorBidi" w:hAnsiTheme="majorBidi" w:cstheme="majorBidi"/>
          <w:color w:val="000000"/>
          <w:u w:val="single"/>
        </w:rPr>
        <w:lastRenderedPageBreak/>
        <w:t>B. Le répresseur a une haute affinité pour l'opérateur</w:t>
      </w:r>
    </w:p>
    <w:p w:rsidR="001361B1" w:rsidRPr="009238CB" w:rsidRDefault="001361B1" w:rsidP="001361B1">
      <w:pPr>
        <w:spacing w:after="0" w:line="240" w:lineRule="auto"/>
        <w:rPr>
          <w:rFonts w:asciiTheme="majorBidi" w:hAnsiTheme="majorBidi" w:cstheme="majorBidi"/>
          <w:color w:val="000000"/>
          <w:u w:val="single"/>
        </w:rPr>
      </w:pPr>
      <w:r w:rsidRPr="009238CB">
        <w:rPr>
          <w:rFonts w:asciiTheme="majorBidi" w:hAnsiTheme="majorBidi" w:cstheme="majorBidi"/>
          <w:color w:val="000000"/>
          <w:u w:val="single"/>
        </w:rPr>
        <w:t xml:space="preserve">C. L'operateur est situé entre le gène et le promoteur  </w:t>
      </w:r>
    </w:p>
    <w:p w:rsidR="001361B1" w:rsidRPr="00A64069" w:rsidRDefault="001361B1" w:rsidP="001361B1">
      <w:pPr>
        <w:spacing w:after="0" w:line="240" w:lineRule="auto"/>
        <w:rPr>
          <w:rFonts w:asciiTheme="majorBidi" w:hAnsiTheme="majorBidi" w:cstheme="majorBidi"/>
          <w:color w:val="000000"/>
        </w:rPr>
      </w:pPr>
      <w:r w:rsidRPr="00A64069">
        <w:rPr>
          <w:rFonts w:asciiTheme="majorBidi" w:hAnsiTheme="majorBidi" w:cstheme="majorBidi"/>
          <w:color w:val="000000"/>
        </w:rPr>
        <w:t xml:space="preserve">D. En absence de lactose, il y’a formation d'un complexe Répresseur </w:t>
      </w:r>
      <w:r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A64069">
        <w:rPr>
          <w:rFonts w:asciiTheme="majorBidi" w:hAnsiTheme="majorBidi" w:cstheme="majorBidi"/>
          <w:color w:val="000000"/>
        </w:rPr>
        <w:t>allolatose</w:t>
      </w:r>
      <w:proofErr w:type="spellEnd"/>
      <w:r>
        <w:rPr>
          <w:rFonts w:asciiTheme="majorBidi" w:hAnsiTheme="majorBidi" w:cstheme="majorBidi"/>
          <w:color w:val="000000"/>
        </w:rPr>
        <w:t xml:space="preserve"> </w:t>
      </w:r>
      <w:r w:rsidRPr="00A64069">
        <w:rPr>
          <w:rFonts w:asciiTheme="majorBidi" w:hAnsiTheme="majorBidi" w:cstheme="majorBidi"/>
          <w:color w:val="000000"/>
        </w:rPr>
        <w:t xml:space="preserve"> inactif</w:t>
      </w:r>
    </w:p>
    <w:p w:rsidR="001361B1" w:rsidRPr="00334244" w:rsidRDefault="001361B1" w:rsidP="001361B1">
      <w:pPr>
        <w:spacing w:after="0" w:line="240" w:lineRule="auto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</w:p>
    <w:p w:rsidR="001361B1" w:rsidRPr="00A64069" w:rsidRDefault="001361B1" w:rsidP="001361B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A64069">
        <w:rPr>
          <w:rFonts w:asciiTheme="majorBidi" w:hAnsiTheme="majorBidi" w:cstheme="majorBidi"/>
          <w:b/>
          <w:bCs/>
        </w:rPr>
        <w:t>1</w:t>
      </w:r>
      <w:r>
        <w:rPr>
          <w:rFonts w:asciiTheme="majorBidi" w:hAnsiTheme="majorBidi" w:cstheme="majorBidi"/>
          <w:b/>
          <w:bCs/>
        </w:rPr>
        <w:t>1</w:t>
      </w:r>
      <w:r w:rsidRPr="00A64069">
        <w:rPr>
          <w:rFonts w:asciiTheme="majorBidi" w:hAnsiTheme="majorBidi" w:cstheme="majorBidi"/>
          <w:b/>
          <w:bCs/>
        </w:rPr>
        <w:t>- Un ADNc est obtenu par copie in vitro d’un RNA mature par une Transcriptase inverse :</w:t>
      </w:r>
    </w:p>
    <w:p w:rsidR="001361B1" w:rsidRPr="00D51F9F" w:rsidRDefault="001361B1" w:rsidP="001361B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u w:val="single"/>
        </w:rPr>
      </w:pPr>
      <w:r w:rsidRPr="00D51F9F">
        <w:rPr>
          <w:rFonts w:asciiTheme="majorBidi" w:hAnsiTheme="majorBidi" w:cstheme="majorBidi"/>
          <w:u w:val="single"/>
        </w:rPr>
        <w:t xml:space="preserve">A. Il est complémentaire du </w:t>
      </w:r>
      <w:proofErr w:type="spellStart"/>
      <w:r w:rsidRPr="00D51F9F">
        <w:rPr>
          <w:rFonts w:asciiTheme="majorBidi" w:hAnsiTheme="majorBidi" w:cstheme="majorBidi"/>
          <w:u w:val="single"/>
        </w:rPr>
        <w:t>mRNA</w:t>
      </w:r>
      <w:proofErr w:type="spellEnd"/>
      <w:r w:rsidRPr="00D51F9F">
        <w:rPr>
          <w:rFonts w:asciiTheme="majorBidi" w:hAnsiTheme="majorBidi" w:cstheme="majorBidi"/>
          <w:u w:val="single"/>
        </w:rPr>
        <w:t xml:space="preserve"> qui sert de matrice.</w:t>
      </w:r>
    </w:p>
    <w:p w:rsidR="001361B1" w:rsidRPr="00D51F9F" w:rsidRDefault="001361B1" w:rsidP="001361B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u w:val="single"/>
        </w:rPr>
      </w:pPr>
      <w:r w:rsidRPr="00D51F9F">
        <w:rPr>
          <w:rFonts w:asciiTheme="majorBidi" w:hAnsiTheme="majorBidi" w:cstheme="majorBidi"/>
          <w:u w:val="single"/>
        </w:rPr>
        <w:t xml:space="preserve">B. Il est antiparallèle par rapport au </w:t>
      </w:r>
      <w:proofErr w:type="spellStart"/>
      <w:r w:rsidRPr="00D51F9F">
        <w:rPr>
          <w:rFonts w:asciiTheme="majorBidi" w:hAnsiTheme="majorBidi" w:cstheme="majorBidi"/>
          <w:u w:val="single"/>
        </w:rPr>
        <w:t>mRNA</w:t>
      </w:r>
      <w:proofErr w:type="spellEnd"/>
      <w:r w:rsidRPr="00D51F9F">
        <w:rPr>
          <w:rFonts w:asciiTheme="majorBidi" w:hAnsiTheme="majorBidi" w:cstheme="majorBidi"/>
          <w:u w:val="single"/>
        </w:rPr>
        <w:t xml:space="preserve"> qui sert de matrice.</w:t>
      </w:r>
    </w:p>
    <w:p w:rsidR="001361B1" w:rsidRPr="00A64069" w:rsidRDefault="001361B1" w:rsidP="001361B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A64069">
        <w:rPr>
          <w:rFonts w:asciiTheme="majorBidi" w:hAnsiTheme="majorBidi" w:cstheme="majorBidi"/>
        </w:rPr>
        <w:t>C. Il contient des séquences complémentaires des exons</w:t>
      </w:r>
      <w:r>
        <w:rPr>
          <w:rFonts w:asciiTheme="majorBidi" w:hAnsiTheme="majorBidi" w:cstheme="majorBidi"/>
        </w:rPr>
        <w:t xml:space="preserve"> et intron</w:t>
      </w:r>
      <w:r w:rsidRPr="00A64069">
        <w:rPr>
          <w:rFonts w:asciiTheme="majorBidi" w:hAnsiTheme="majorBidi" w:cstheme="majorBidi"/>
        </w:rPr>
        <w:t>.</w:t>
      </w:r>
    </w:p>
    <w:p w:rsidR="001361B1" w:rsidRPr="00A64069" w:rsidRDefault="001361B1" w:rsidP="001361B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PSMT" w:hAnsiTheme="majorBidi" w:cstheme="majorBidi"/>
        </w:rPr>
      </w:pPr>
      <w:r w:rsidRPr="00A64069">
        <w:rPr>
          <w:rFonts w:asciiTheme="majorBidi" w:hAnsiTheme="majorBidi" w:cstheme="majorBidi"/>
        </w:rPr>
        <w:t>D. Il contient des séquences complémentaires des introns</w:t>
      </w:r>
    </w:p>
    <w:p w:rsidR="001361B1" w:rsidRPr="00334244" w:rsidRDefault="001361B1" w:rsidP="001361B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PSMT" w:hAnsiTheme="majorBidi" w:cstheme="majorBidi"/>
          <w:sz w:val="20"/>
          <w:szCs w:val="20"/>
        </w:rPr>
      </w:pPr>
    </w:p>
    <w:p w:rsidR="001361B1" w:rsidRPr="001361B1" w:rsidRDefault="001361B1" w:rsidP="001361B1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lang w:eastAsia="fr-FR"/>
        </w:rPr>
      </w:pPr>
      <w:r w:rsidRPr="001361B1">
        <w:rPr>
          <w:rFonts w:asciiTheme="majorBidi" w:eastAsia="Times New Roman" w:hAnsiTheme="majorBidi" w:cstheme="majorBidi"/>
          <w:b/>
          <w:bCs/>
          <w:lang w:eastAsia="fr-FR"/>
        </w:rPr>
        <w:t xml:space="preserve">12- </w:t>
      </w:r>
      <w:r w:rsidRPr="001361B1">
        <w:rPr>
          <w:rFonts w:asciiTheme="majorBidi" w:eastAsia="Times New Roman" w:hAnsiTheme="majorBidi" w:cstheme="majorBidi"/>
          <w:b/>
          <w:bCs/>
          <w:i/>
          <w:iCs/>
          <w:lang w:eastAsia="fr-FR"/>
        </w:rPr>
        <w:t>Cosmide</w:t>
      </w:r>
      <w:r w:rsidRPr="001361B1">
        <w:rPr>
          <w:rFonts w:asciiTheme="majorBidi" w:eastAsia="Times New Roman" w:hAnsiTheme="majorBidi" w:cstheme="majorBidi"/>
          <w:b/>
          <w:bCs/>
          <w:lang w:eastAsia="fr-FR"/>
        </w:rPr>
        <w:t xml:space="preserve"> est :</w:t>
      </w:r>
    </w:p>
    <w:p w:rsidR="001361B1" w:rsidRPr="001361B1" w:rsidRDefault="001361B1" w:rsidP="001361B1">
      <w:pPr>
        <w:spacing w:after="0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1361B1">
        <w:rPr>
          <w:rFonts w:asciiTheme="majorBidi" w:eastAsia="Times New Roman" w:hAnsiTheme="majorBidi" w:cstheme="majorBidi"/>
          <w:lang w:eastAsia="fr-FR"/>
        </w:rPr>
        <w:t>A. Une enzyme de restriction                                   B. Une endonucléases</w:t>
      </w:r>
    </w:p>
    <w:p w:rsidR="001361B1" w:rsidRPr="001361B1" w:rsidRDefault="001361B1" w:rsidP="001361B1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1361B1">
        <w:rPr>
          <w:rFonts w:asciiTheme="majorBidi" w:eastAsia="Times New Roman" w:hAnsiTheme="majorBidi" w:cstheme="majorBidi"/>
          <w:lang w:eastAsia="fr-FR"/>
        </w:rPr>
        <w:t xml:space="preserve">C. Un chromosome Artificiel                                 </w:t>
      </w:r>
      <w:r w:rsidRPr="001361B1">
        <w:rPr>
          <w:rFonts w:asciiTheme="majorBidi" w:eastAsia="Times New Roman" w:hAnsiTheme="majorBidi" w:cstheme="majorBidi"/>
          <w:u w:val="single"/>
          <w:lang w:eastAsia="fr-FR"/>
        </w:rPr>
        <w:t xml:space="preserve">  D- Un vecteur de clonage</w:t>
      </w:r>
    </w:p>
    <w:p w:rsidR="001361B1" w:rsidRPr="001361B1" w:rsidRDefault="001361B1" w:rsidP="001361B1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</w:p>
    <w:p w:rsidR="001361B1" w:rsidRPr="001361B1" w:rsidRDefault="001361B1" w:rsidP="001361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1361B1">
        <w:rPr>
          <w:rFonts w:asciiTheme="majorBidi" w:hAnsiTheme="majorBidi" w:cstheme="majorBidi"/>
          <w:b/>
          <w:bCs/>
        </w:rPr>
        <w:t>13- En utilisant le code génétique standard, quel(s) couple(s) de codons, au niveau de l’ARNm, délimite une phase ouverte de lecture ?</w:t>
      </w:r>
    </w:p>
    <w:p w:rsidR="001361B1" w:rsidRPr="001361B1" w:rsidRDefault="001361B1" w:rsidP="001361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1361B1">
        <w:rPr>
          <w:rFonts w:asciiTheme="majorBidi" w:hAnsiTheme="majorBidi" w:cstheme="majorBidi"/>
        </w:rPr>
        <w:t xml:space="preserve">A. ATG et TAA                                                     </w:t>
      </w:r>
      <w:r>
        <w:rPr>
          <w:rFonts w:asciiTheme="majorBidi" w:hAnsiTheme="majorBidi" w:cstheme="majorBidi"/>
        </w:rPr>
        <w:t xml:space="preserve">     </w:t>
      </w:r>
      <w:r w:rsidRPr="001361B1">
        <w:rPr>
          <w:rFonts w:asciiTheme="majorBidi" w:hAnsiTheme="majorBidi" w:cstheme="majorBidi"/>
          <w:u w:val="single"/>
        </w:rPr>
        <w:t>B. AUG et UAA</w:t>
      </w:r>
    </w:p>
    <w:p w:rsidR="001361B1" w:rsidRPr="001361B1" w:rsidRDefault="001361B1" w:rsidP="001361B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1361B1">
        <w:rPr>
          <w:rFonts w:asciiTheme="majorBidi" w:hAnsiTheme="majorBidi" w:cstheme="majorBidi"/>
        </w:rPr>
        <w:t>C. AAG et UGG                                                    D. AUG et UUG</w:t>
      </w:r>
    </w:p>
    <w:p w:rsidR="001361B1" w:rsidRPr="00A64069" w:rsidRDefault="001361B1" w:rsidP="001361B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PSMT" w:hAnsiTheme="majorBidi" w:cstheme="majorBidi"/>
        </w:rPr>
      </w:pPr>
    </w:p>
    <w:p w:rsidR="001361B1" w:rsidRPr="00A64069" w:rsidRDefault="001361B1" w:rsidP="001361B1">
      <w:pPr>
        <w:spacing w:before="100" w:beforeAutospacing="1" w:after="100" w:afterAutospacing="1" w:line="240" w:lineRule="auto"/>
        <w:rPr>
          <w:rFonts w:asciiTheme="majorBidi" w:hAnsiTheme="majorBidi" w:cstheme="majorBidi"/>
          <w:color w:val="000000"/>
        </w:rPr>
      </w:pPr>
      <w:r w:rsidRPr="00A64069">
        <w:rPr>
          <w:rFonts w:asciiTheme="majorBidi" w:hAnsiTheme="majorBidi" w:cstheme="majorBidi"/>
          <w:b/>
          <w:bCs/>
          <w:color w:val="000000"/>
        </w:rPr>
        <w:t>14- Une banque génomique correspond à</w:t>
      </w:r>
      <w:r>
        <w:rPr>
          <w:rFonts w:asciiTheme="majorBidi" w:hAnsiTheme="majorBidi" w:cstheme="majorBidi"/>
          <w:b/>
          <w:bCs/>
          <w:color w:val="000000"/>
        </w:rPr>
        <w:t> :</w:t>
      </w:r>
      <w:r w:rsidRPr="00A64069">
        <w:rPr>
          <w:rFonts w:asciiTheme="majorBidi" w:hAnsiTheme="majorBidi" w:cstheme="majorBidi"/>
          <w:b/>
          <w:bCs/>
          <w:color w:val="000000"/>
        </w:rPr>
        <w:br/>
      </w:r>
      <w:r w:rsidRPr="00A64069">
        <w:rPr>
          <w:rFonts w:asciiTheme="majorBidi" w:hAnsiTheme="majorBidi" w:cstheme="majorBidi"/>
          <w:color w:val="000000"/>
        </w:rPr>
        <w:t xml:space="preserve">A- Ensemble de gènes caractéristiques d'une espèce, constitués uniquement d'exons et codant pour des protéines fonctionnelles </w:t>
      </w:r>
      <w:r w:rsidRPr="00A64069">
        <w:rPr>
          <w:rFonts w:asciiTheme="majorBidi" w:hAnsiTheme="majorBidi" w:cstheme="majorBidi"/>
          <w:color w:val="000000"/>
        </w:rPr>
        <w:br/>
      </w:r>
      <w:r w:rsidRPr="00FC1837">
        <w:rPr>
          <w:rFonts w:asciiTheme="majorBidi" w:hAnsiTheme="majorBidi" w:cstheme="majorBidi"/>
          <w:color w:val="000000"/>
          <w:u w:val="single"/>
        </w:rPr>
        <w:t>B-Ensemble de fragments de DNA préparés par restriction à partir d'un DNA extrait de cellules ou de tissus puis insérés dans un vecteur pour leur amplification</w:t>
      </w:r>
    </w:p>
    <w:p w:rsidR="00232C40" w:rsidRPr="00334244" w:rsidRDefault="00232C40" w:rsidP="00232C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en-US"/>
        </w:rPr>
      </w:pPr>
    </w:p>
    <w:p w:rsidR="00232C40" w:rsidRPr="00334244" w:rsidRDefault="00232C40" w:rsidP="00232C4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334244">
        <w:rPr>
          <w:rFonts w:asciiTheme="majorBidi" w:hAnsiTheme="majorBidi" w:cstheme="majorBidi"/>
          <w:b/>
          <w:bCs/>
          <w:sz w:val="20"/>
          <w:szCs w:val="20"/>
          <w:u w:val="single"/>
        </w:rPr>
        <w:t>Partie II</w:t>
      </w:r>
    </w:p>
    <w:p w:rsidR="003E5782" w:rsidRPr="00334244" w:rsidRDefault="001A26C0" w:rsidP="003E5782">
      <w:pPr>
        <w:pStyle w:val="Titre"/>
        <w:spacing w:line="360" w:lineRule="auto"/>
        <w:jc w:val="both"/>
        <w:rPr>
          <w:b/>
          <w:sz w:val="20"/>
          <w:u w:val="single"/>
        </w:rPr>
      </w:pPr>
      <w:proofErr w:type="gramStart"/>
      <w:r w:rsidRPr="00334244">
        <w:rPr>
          <w:b/>
          <w:sz w:val="20"/>
          <w:u w:val="single"/>
        </w:rPr>
        <w:t>corrigé</w:t>
      </w:r>
      <w:proofErr w:type="gramEnd"/>
      <w:r w:rsidRPr="00334244">
        <w:rPr>
          <w:b/>
          <w:sz w:val="20"/>
          <w:u w:val="single"/>
        </w:rPr>
        <w:t xml:space="preserve"> de l’exercice</w:t>
      </w:r>
    </w:p>
    <w:p w:rsidR="003E5782" w:rsidRPr="00334244" w:rsidRDefault="003E5782" w:rsidP="003E5782">
      <w:pPr>
        <w:pStyle w:val="Titre"/>
        <w:spacing w:line="360" w:lineRule="auto"/>
        <w:jc w:val="both"/>
        <w:rPr>
          <w:sz w:val="20"/>
        </w:rPr>
      </w:pPr>
    </w:p>
    <w:p w:rsidR="003E5782" w:rsidRPr="00334244" w:rsidRDefault="001361B1" w:rsidP="003E5782">
      <w:pPr>
        <w:pStyle w:val="Titre"/>
        <w:spacing w:line="360" w:lineRule="auto"/>
        <w:jc w:val="both"/>
        <w:rPr>
          <w:sz w:val="20"/>
        </w:rPr>
      </w:pPr>
      <w:r>
        <w:rPr>
          <w:sz w:val="20"/>
        </w:rPr>
        <w:t xml:space="preserve">1. </w:t>
      </w:r>
      <w:r w:rsidR="003E5782" w:rsidRPr="00334244">
        <w:rPr>
          <w:sz w:val="20"/>
        </w:rPr>
        <w:t>On sélectionne des bactéries qui étaient (</w:t>
      </w:r>
      <w:proofErr w:type="spellStart"/>
      <w:r w:rsidR="003E5782" w:rsidRPr="00334244">
        <w:rPr>
          <w:sz w:val="20"/>
        </w:rPr>
        <w:t>trp</w:t>
      </w:r>
      <w:proofErr w:type="spellEnd"/>
      <w:r w:rsidR="003E5782" w:rsidRPr="00334244">
        <w:rPr>
          <w:sz w:val="20"/>
        </w:rPr>
        <w:t>-) à l’origine mais qui ont été transformées en bactéries (</w:t>
      </w:r>
      <w:proofErr w:type="spellStart"/>
      <w:r w:rsidR="003E5782" w:rsidRPr="00334244">
        <w:rPr>
          <w:sz w:val="20"/>
        </w:rPr>
        <w:t>trp</w:t>
      </w:r>
      <w:proofErr w:type="spellEnd"/>
      <w:r w:rsidR="003E5782" w:rsidRPr="00334244">
        <w:rPr>
          <w:sz w:val="20"/>
        </w:rPr>
        <w:t>+).</w:t>
      </w:r>
    </w:p>
    <w:p w:rsidR="003E5782" w:rsidRPr="00334244" w:rsidRDefault="001A26C0" w:rsidP="003E5782">
      <w:pPr>
        <w:pStyle w:val="Titre"/>
        <w:spacing w:line="360" w:lineRule="auto"/>
        <w:jc w:val="both"/>
        <w:rPr>
          <w:sz w:val="20"/>
        </w:rPr>
      </w:pPr>
      <w:r w:rsidRPr="00334244">
        <w:rPr>
          <w:sz w:val="20"/>
        </w:rPr>
        <w:t xml:space="preserve">2) </w:t>
      </w:r>
      <w:r w:rsidR="003E5782" w:rsidRPr="00334244">
        <w:rPr>
          <w:sz w:val="20"/>
        </w:rPr>
        <w:t xml:space="preserve">Cette transformation se fait majoritairement par transduction. Le Bactériophage P1 </w:t>
      </w:r>
      <w:proofErr w:type="spellStart"/>
      <w:r w:rsidR="003E5782" w:rsidRPr="00334244">
        <w:rPr>
          <w:sz w:val="20"/>
        </w:rPr>
        <w:t>transduit</w:t>
      </w:r>
      <w:proofErr w:type="spellEnd"/>
      <w:r w:rsidR="003E5782" w:rsidRPr="00334244">
        <w:rPr>
          <w:sz w:val="20"/>
        </w:rPr>
        <w:t xml:space="preserve"> l’allèle (</w:t>
      </w:r>
      <w:proofErr w:type="spellStart"/>
      <w:r w:rsidR="003E5782" w:rsidRPr="00334244">
        <w:rPr>
          <w:sz w:val="20"/>
        </w:rPr>
        <w:t>trp</w:t>
      </w:r>
      <w:proofErr w:type="spellEnd"/>
      <w:r w:rsidR="003E5782" w:rsidRPr="00334244">
        <w:rPr>
          <w:sz w:val="20"/>
        </w:rPr>
        <w:t xml:space="preserve">+) de la souche </w:t>
      </w:r>
      <w:proofErr w:type="spellStart"/>
      <w:r w:rsidR="003E5782" w:rsidRPr="00334244">
        <w:rPr>
          <w:sz w:val="20"/>
        </w:rPr>
        <w:t>prototrophe</w:t>
      </w:r>
      <w:proofErr w:type="spellEnd"/>
      <w:r w:rsidR="003E5782" w:rsidRPr="00334244">
        <w:rPr>
          <w:sz w:val="20"/>
        </w:rPr>
        <w:t xml:space="preserve"> infectée vers la souche mutante. La bactérie mutante peut aussi reverser mais à très basse fréquence (minoritaire).</w:t>
      </w:r>
    </w:p>
    <w:p w:rsidR="001A26C0" w:rsidRPr="00334244" w:rsidRDefault="001A26C0" w:rsidP="003E5782">
      <w:pPr>
        <w:pStyle w:val="Titre"/>
        <w:spacing w:line="360" w:lineRule="auto"/>
        <w:jc w:val="both"/>
        <w:rPr>
          <w:sz w:val="20"/>
        </w:rPr>
      </w:pPr>
      <w:r w:rsidRPr="00334244">
        <w:rPr>
          <w:sz w:val="20"/>
        </w:rPr>
        <w:t>3) Le schéma explicatif de la transduction</w:t>
      </w:r>
    </w:p>
    <w:p w:rsidR="003E5782" w:rsidRPr="00334244" w:rsidRDefault="003E5782" w:rsidP="003E5782">
      <w:pPr>
        <w:pStyle w:val="Titre"/>
        <w:spacing w:line="360" w:lineRule="auto"/>
        <w:jc w:val="both"/>
        <w:rPr>
          <w:sz w:val="20"/>
        </w:rPr>
      </w:pPr>
      <w:r w:rsidRPr="00334244">
        <w:rPr>
          <w:noProof/>
          <w:sz w:val="20"/>
        </w:rPr>
        <w:drawing>
          <wp:inline distT="0" distB="0" distL="0" distR="0" wp14:anchorId="3DC0B7B0" wp14:editId="2553C2A4">
            <wp:extent cx="5676900" cy="2965450"/>
            <wp:effectExtent l="0" t="0" r="0" b="6350"/>
            <wp:docPr id="24" name="Image 2" descr="transdu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transduc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022" t="11534" r="4744" b="16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96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782" w:rsidRPr="00334244" w:rsidRDefault="003E5782" w:rsidP="003E578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3E5782" w:rsidRPr="00334244" w:rsidRDefault="003E5782" w:rsidP="003E57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en-US"/>
        </w:rPr>
      </w:pPr>
    </w:p>
    <w:sectPr w:rsidR="003E5782" w:rsidRPr="00334244" w:rsidSect="00F27EF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64AB2"/>
    <w:multiLevelType w:val="hybridMultilevel"/>
    <w:tmpl w:val="44B6698A"/>
    <w:lvl w:ilvl="0" w:tplc="9C7E3A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64C2E"/>
    <w:multiLevelType w:val="hybridMultilevel"/>
    <w:tmpl w:val="44B6698A"/>
    <w:lvl w:ilvl="0" w:tplc="9C7E3A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F02D6"/>
    <w:multiLevelType w:val="hybridMultilevel"/>
    <w:tmpl w:val="A054235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B4139"/>
    <w:multiLevelType w:val="hybridMultilevel"/>
    <w:tmpl w:val="3A9E2080"/>
    <w:lvl w:ilvl="0" w:tplc="FBF0D454">
      <w:start w:val="4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6C"/>
    <w:rsid w:val="00063E91"/>
    <w:rsid w:val="000A426A"/>
    <w:rsid w:val="001361B1"/>
    <w:rsid w:val="001467A8"/>
    <w:rsid w:val="00165B0B"/>
    <w:rsid w:val="001A26C0"/>
    <w:rsid w:val="001C5294"/>
    <w:rsid w:val="00232C40"/>
    <w:rsid w:val="00334244"/>
    <w:rsid w:val="00393185"/>
    <w:rsid w:val="003B34CF"/>
    <w:rsid w:val="003E0DCF"/>
    <w:rsid w:val="003E5782"/>
    <w:rsid w:val="004A1DF8"/>
    <w:rsid w:val="0053102B"/>
    <w:rsid w:val="00552D6B"/>
    <w:rsid w:val="005934C0"/>
    <w:rsid w:val="005F4734"/>
    <w:rsid w:val="00756F57"/>
    <w:rsid w:val="007B5E60"/>
    <w:rsid w:val="009175FC"/>
    <w:rsid w:val="00962094"/>
    <w:rsid w:val="009735E7"/>
    <w:rsid w:val="00AD3714"/>
    <w:rsid w:val="00AE64D6"/>
    <w:rsid w:val="00BC37DF"/>
    <w:rsid w:val="00CC7C78"/>
    <w:rsid w:val="00D26D29"/>
    <w:rsid w:val="00DC68EC"/>
    <w:rsid w:val="00E065D3"/>
    <w:rsid w:val="00EA5D6C"/>
    <w:rsid w:val="00EF0AEC"/>
    <w:rsid w:val="00F47745"/>
    <w:rsid w:val="00F6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25A97-09C9-4115-B0C7-B4CFB586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D6C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A5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5D6C"/>
    <w:rPr>
      <w:lang w:val="fr-FR"/>
    </w:rPr>
  </w:style>
  <w:style w:type="paragraph" w:styleId="Paragraphedeliste">
    <w:name w:val="List Paragraph"/>
    <w:basedOn w:val="Normal"/>
    <w:uiPriority w:val="34"/>
    <w:qFormat/>
    <w:rsid w:val="00EA5D6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EA5D6C"/>
    <w:rPr>
      <w:b/>
      <w:bCs/>
    </w:rPr>
  </w:style>
  <w:style w:type="paragraph" w:styleId="Titre">
    <w:name w:val="Title"/>
    <w:basedOn w:val="Normal"/>
    <w:link w:val="TitreCar"/>
    <w:qFormat/>
    <w:rsid w:val="003E57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3E5782"/>
    <w:rPr>
      <w:rFonts w:ascii="Times New Roman" w:eastAsia="Times New Roman" w:hAnsi="Times New Roman" w:cs="Times New Roman"/>
      <w:sz w:val="28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0AEC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samir.benhocine@outlook.com</dc:creator>
  <cp:lastModifiedBy>bsc</cp:lastModifiedBy>
  <cp:revision>2</cp:revision>
  <cp:lastPrinted>2020-01-31T18:40:00Z</cp:lastPrinted>
  <dcterms:created xsi:type="dcterms:W3CDTF">2025-01-26T21:07:00Z</dcterms:created>
  <dcterms:modified xsi:type="dcterms:W3CDTF">2025-01-26T21:07:00Z</dcterms:modified>
</cp:coreProperties>
</file>